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4B" w:rsidRDefault="0076744B">
      <w:pPr>
        <w:rPr>
          <w:rFonts w:hint="eastAsia"/>
        </w:rPr>
      </w:pPr>
    </w:p>
    <w:p w:rsidR="0076744B" w:rsidRDefault="0076744B">
      <w:pPr>
        <w:jc w:val="center"/>
      </w:pPr>
    </w:p>
    <w:p w:rsidR="0076744B" w:rsidRDefault="00B16794">
      <w:pPr>
        <w:jc w:val="center"/>
      </w:pPr>
      <w:r>
        <w:rPr>
          <w:noProof/>
        </w:rPr>
        <w:drawing>
          <wp:inline distT="0" distB="0" distL="114300" distR="114300">
            <wp:extent cx="3204210" cy="2605405"/>
            <wp:effectExtent l="0" t="0" r="1524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4B" w:rsidRDefault="0076744B">
      <w:pPr>
        <w:jc w:val="center"/>
      </w:pPr>
    </w:p>
    <w:p w:rsidR="0076744B" w:rsidRDefault="0076744B">
      <w:pPr>
        <w:jc w:val="center"/>
      </w:pPr>
    </w:p>
    <w:p w:rsidR="0076744B" w:rsidRDefault="00B16794">
      <w:pPr>
        <w:jc w:val="center"/>
        <w:rPr>
          <w:color w:val="2F5496" w:themeColor="accent5" w:themeShade="BF"/>
          <w:sz w:val="100"/>
          <w:szCs w:val="100"/>
        </w:rPr>
      </w:pPr>
      <w:r>
        <w:rPr>
          <w:rFonts w:hint="eastAsia"/>
          <w:b/>
          <w:bCs/>
          <w:color w:val="2F5496" w:themeColor="accent5" w:themeShade="BF"/>
          <w:sz w:val="100"/>
          <w:szCs w:val="100"/>
        </w:rPr>
        <w:t>南通大学</w:t>
      </w:r>
    </w:p>
    <w:p w:rsidR="0076744B" w:rsidRDefault="00B16794">
      <w:pPr>
        <w:jc w:val="center"/>
        <w:rPr>
          <w:b/>
          <w:bCs/>
          <w:color w:val="2F5496" w:themeColor="accent5" w:themeShade="BF"/>
          <w:sz w:val="100"/>
          <w:szCs w:val="100"/>
        </w:rPr>
      </w:pPr>
      <w:r>
        <w:rPr>
          <w:rFonts w:hint="eastAsia"/>
          <w:b/>
          <w:bCs/>
          <w:color w:val="2F5496" w:themeColor="accent5" w:themeShade="BF"/>
          <w:sz w:val="100"/>
          <w:szCs w:val="100"/>
        </w:rPr>
        <w:t>端午福利定制方案</w:t>
      </w:r>
    </w:p>
    <w:p w:rsidR="0076744B" w:rsidRDefault="0076744B">
      <w:pPr>
        <w:rPr>
          <w:b/>
          <w:bCs/>
          <w:color w:val="4472C4" w:themeColor="accent5"/>
          <w:sz w:val="72"/>
          <w:szCs w:val="72"/>
        </w:rPr>
      </w:pPr>
    </w:p>
    <w:p w:rsidR="0076744B" w:rsidRDefault="00B16794">
      <w:pPr>
        <w:ind w:firstLineChars="1500" w:firstLine="5403"/>
        <w:rPr>
          <w:b/>
          <w:bCs/>
          <w:color w:val="2F5496" w:themeColor="accent5" w:themeShade="BF"/>
          <w:sz w:val="36"/>
          <w:szCs w:val="36"/>
        </w:rPr>
      </w:pPr>
      <w:r>
        <w:rPr>
          <w:rFonts w:hint="eastAsia"/>
          <w:b/>
          <w:bCs/>
          <w:noProof/>
          <w:color w:val="4472C4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118110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38.25pt;height:0pt;width:93pt;mso-position-horizontal:center;mso-position-horizontal-relative:margin;z-index:251660288;mso-width-relative:page;mso-height-relative:page;" filled="f" stroked="t" coordsize="21600,21600" o:gfxdata="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PnaQ1AAA&#10;AAYBAAAPAAAAAAAAAAEAIAAAACIAAABkcnMvZG93bnJldi54bWxQSwECFAAUAAAACACHTuJAxzEa&#10;Y+kBAACzAwAADgAAAAAAAAABACAAAAAj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4472C4" w:themeColor="accent5"/>
          <w:sz w:val="36"/>
          <w:szCs w:val="36"/>
        </w:rPr>
        <w:t>山</w:t>
      </w:r>
      <w:proofErr w:type="gramStart"/>
      <w:r>
        <w:rPr>
          <w:rFonts w:hint="eastAsia"/>
          <w:b/>
          <w:bCs/>
          <w:color w:val="4472C4" w:themeColor="accent5"/>
          <w:sz w:val="36"/>
          <w:szCs w:val="36"/>
        </w:rPr>
        <w:t>姆</w:t>
      </w:r>
      <w:proofErr w:type="gramEnd"/>
      <w:r>
        <w:rPr>
          <w:rFonts w:hint="eastAsia"/>
          <w:b/>
          <w:bCs/>
          <w:color w:val="4472C4" w:themeColor="accent5"/>
          <w:sz w:val="36"/>
          <w:szCs w:val="36"/>
        </w:rPr>
        <w:t>会员</w:t>
      </w:r>
      <w:r>
        <w:rPr>
          <w:rFonts w:hint="eastAsia"/>
          <w:b/>
          <w:bCs/>
          <w:color w:val="4472C4" w:themeColor="accent5"/>
          <w:sz w:val="36"/>
          <w:szCs w:val="36"/>
        </w:rPr>
        <w:t>商店</w:t>
      </w:r>
    </w:p>
    <w:p w:rsidR="0076744B" w:rsidRDefault="0076744B">
      <w:pPr>
        <w:rPr>
          <w:sz w:val="30"/>
          <w:szCs w:val="30"/>
        </w:rPr>
      </w:pPr>
    </w:p>
    <w:p w:rsidR="0076744B" w:rsidRDefault="0076744B">
      <w:pPr>
        <w:rPr>
          <w:sz w:val="30"/>
          <w:szCs w:val="30"/>
        </w:rPr>
      </w:pPr>
    </w:p>
    <w:p w:rsidR="0076744B" w:rsidRDefault="00B16794">
      <w:pPr>
        <w:rPr>
          <w:b/>
          <w:bCs/>
          <w:color w:val="2F5496" w:themeColor="accent5" w:themeShade="BF"/>
          <w:sz w:val="30"/>
          <w:szCs w:val="30"/>
        </w:rPr>
      </w:pPr>
      <w:r>
        <w:rPr>
          <w:rFonts w:hint="eastAsia"/>
          <w:b/>
          <w:bCs/>
          <w:color w:val="2F5496" w:themeColor="accent5" w:themeShade="BF"/>
          <w:sz w:val="30"/>
          <w:szCs w:val="30"/>
        </w:rPr>
        <w:t>1</w:t>
      </w:r>
      <w:r>
        <w:rPr>
          <w:b/>
          <w:bCs/>
          <w:color w:val="2F5496" w:themeColor="accent5" w:themeShade="BF"/>
          <w:sz w:val="30"/>
          <w:szCs w:val="30"/>
        </w:rPr>
        <w:t>.</w:t>
      </w:r>
      <w:r>
        <w:rPr>
          <w:rFonts w:hint="eastAsia"/>
          <w:b/>
          <w:bCs/>
          <w:color w:val="2F5496" w:themeColor="accent5" w:themeShade="BF"/>
          <w:sz w:val="30"/>
          <w:szCs w:val="30"/>
        </w:rPr>
        <w:t>端午节到店</w:t>
      </w:r>
      <w:proofErr w:type="gramStart"/>
      <w:r>
        <w:rPr>
          <w:rFonts w:hint="eastAsia"/>
          <w:b/>
          <w:bCs/>
          <w:color w:val="2F5496" w:themeColor="accent5" w:themeShade="BF"/>
          <w:sz w:val="30"/>
          <w:szCs w:val="30"/>
        </w:rPr>
        <w:t>购服务</w:t>
      </w:r>
      <w:proofErr w:type="gramEnd"/>
      <w:r>
        <w:rPr>
          <w:rFonts w:hint="eastAsia"/>
          <w:b/>
          <w:bCs/>
          <w:color w:val="2F5496" w:themeColor="accent5" w:themeShade="BF"/>
          <w:sz w:val="30"/>
          <w:szCs w:val="30"/>
        </w:rPr>
        <w:t>说明</w:t>
      </w:r>
    </w:p>
    <w:p w:rsidR="0076744B" w:rsidRDefault="00B1679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南通大学端午福利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元需求，可至</w:t>
      </w:r>
      <w:r>
        <w:rPr>
          <w:rFonts w:hint="eastAsia"/>
          <w:b/>
          <w:bCs/>
          <w:sz w:val="30"/>
          <w:szCs w:val="30"/>
        </w:rPr>
        <w:t>山</w:t>
      </w:r>
      <w:proofErr w:type="gramStart"/>
      <w:r>
        <w:rPr>
          <w:rFonts w:hint="eastAsia"/>
          <w:b/>
          <w:bCs/>
          <w:sz w:val="30"/>
          <w:szCs w:val="30"/>
        </w:rPr>
        <w:t>姆</w:t>
      </w:r>
      <w:proofErr w:type="gramEnd"/>
      <w:r>
        <w:rPr>
          <w:rFonts w:hint="eastAsia"/>
          <w:b/>
          <w:bCs/>
          <w:sz w:val="30"/>
          <w:szCs w:val="30"/>
        </w:rPr>
        <w:t>会员</w:t>
      </w:r>
      <w:r>
        <w:rPr>
          <w:rFonts w:hint="eastAsia"/>
          <w:b/>
          <w:bCs/>
          <w:sz w:val="30"/>
          <w:szCs w:val="30"/>
        </w:rPr>
        <w:t>商</w:t>
      </w:r>
      <w:r>
        <w:rPr>
          <w:rFonts w:hint="eastAsia"/>
          <w:b/>
          <w:bCs/>
          <w:sz w:val="30"/>
          <w:szCs w:val="30"/>
        </w:rPr>
        <w:t>店</w:t>
      </w:r>
      <w:r>
        <w:rPr>
          <w:rFonts w:hint="eastAsia"/>
          <w:b/>
          <w:bCs/>
          <w:sz w:val="30"/>
          <w:szCs w:val="30"/>
        </w:rPr>
        <w:t>挑选</w:t>
      </w:r>
      <w:r>
        <w:rPr>
          <w:b/>
          <w:bCs/>
          <w:sz w:val="30"/>
          <w:szCs w:val="30"/>
        </w:rPr>
        <w:t>42</w:t>
      </w:r>
      <w:r>
        <w:rPr>
          <w:rFonts w:hint="eastAsia"/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元商品</w:t>
      </w:r>
    </w:p>
    <w:p w:rsidR="0076744B" w:rsidRDefault="00B1679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商场陈列的所有商品（除烟酒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），客户可以自由选择购买，人工收银台结账</w:t>
      </w:r>
    </w:p>
    <w:p w:rsidR="0076744B" w:rsidRDefault="00B16794">
      <w:pPr>
        <w:numPr>
          <w:ilvl w:val="0"/>
          <w:numId w:val="1"/>
        </w:numPr>
        <w:rPr>
          <w:sz w:val="30"/>
          <w:szCs w:val="30"/>
        </w:rPr>
      </w:pPr>
      <w:proofErr w:type="gramStart"/>
      <w:r>
        <w:rPr>
          <w:rFonts w:hint="eastAsia"/>
          <w:b/>
          <w:bCs/>
          <w:sz w:val="30"/>
          <w:szCs w:val="30"/>
        </w:rPr>
        <w:t>微信小</w:t>
      </w:r>
      <w:proofErr w:type="gramEnd"/>
      <w:r>
        <w:rPr>
          <w:rFonts w:hint="eastAsia"/>
          <w:b/>
          <w:bCs/>
          <w:sz w:val="30"/>
          <w:szCs w:val="30"/>
        </w:rPr>
        <w:t>程序</w:t>
      </w:r>
      <w:r>
        <w:rPr>
          <w:rFonts w:hint="eastAsia"/>
          <w:b/>
          <w:bCs/>
          <w:sz w:val="30"/>
          <w:szCs w:val="30"/>
        </w:rPr>
        <w:t>登录，账户可多次循环使用，便捷方便且不易丢失</w:t>
      </w:r>
    </w:p>
    <w:p w:rsidR="0076744B" w:rsidRDefault="00B1679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免费停车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小时，宽裕的停车时间打造愉快的购物体验</w:t>
      </w:r>
    </w:p>
    <w:p w:rsidR="0076744B" w:rsidRDefault="00B167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早上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0-</w:t>
      </w:r>
      <w:r>
        <w:rPr>
          <w:rFonts w:hint="eastAsia"/>
          <w:b/>
          <w:bCs/>
          <w:sz w:val="32"/>
          <w:szCs w:val="32"/>
        </w:rPr>
        <w:t>晚上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00</w:t>
      </w:r>
      <w:r>
        <w:rPr>
          <w:rFonts w:hint="eastAsia"/>
          <w:b/>
          <w:bCs/>
          <w:sz w:val="32"/>
          <w:szCs w:val="32"/>
        </w:rPr>
        <w:t>超长营业时间</w:t>
      </w:r>
    </w:p>
    <w:p w:rsidR="0076744B" w:rsidRDefault="00B167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提供一对一服务，负责全方位的服务质量跟踪和沟通</w:t>
      </w:r>
    </w:p>
    <w:p w:rsidR="0076744B" w:rsidRDefault="00B167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本次提货可在提货</w:t>
      </w:r>
      <w:proofErr w:type="gramStart"/>
      <w:r>
        <w:rPr>
          <w:rFonts w:hint="eastAsia"/>
          <w:b/>
          <w:bCs/>
          <w:sz w:val="32"/>
          <w:szCs w:val="32"/>
        </w:rPr>
        <w:t>券</w:t>
      </w:r>
      <w:proofErr w:type="gramEnd"/>
      <w:r>
        <w:rPr>
          <w:rFonts w:hint="eastAsia"/>
          <w:b/>
          <w:bCs/>
          <w:sz w:val="32"/>
          <w:szCs w:val="32"/>
        </w:rPr>
        <w:t>余额未清零的有效期内，无会员卡进店购物，不限次数，享受付费会员的购物价格</w:t>
      </w:r>
      <w:r>
        <w:rPr>
          <w:rFonts w:hint="eastAsia"/>
          <w:b/>
          <w:bCs/>
          <w:sz w:val="32"/>
          <w:szCs w:val="32"/>
        </w:rPr>
        <w:t>：</w:t>
      </w:r>
    </w:p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76744B"/>
    <w:p w:rsidR="0076744B" w:rsidRDefault="00B16794">
      <w:pPr>
        <w:rPr>
          <w:b/>
          <w:bCs/>
          <w:color w:val="2F5496" w:themeColor="accent5" w:themeShade="BF"/>
          <w:sz w:val="40"/>
          <w:szCs w:val="40"/>
        </w:rPr>
      </w:pPr>
      <w:r>
        <w:rPr>
          <w:rFonts w:hint="eastAsia"/>
          <w:b/>
          <w:bCs/>
          <w:color w:val="2F5496" w:themeColor="accent5" w:themeShade="BF"/>
          <w:sz w:val="40"/>
          <w:szCs w:val="40"/>
        </w:rPr>
        <w:t>2</w:t>
      </w:r>
      <w:r>
        <w:rPr>
          <w:b/>
          <w:bCs/>
          <w:color w:val="2F5496" w:themeColor="accent5" w:themeShade="BF"/>
          <w:sz w:val="40"/>
          <w:szCs w:val="40"/>
        </w:rPr>
        <w:t>.</w:t>
      </w:r>
      <w:r>
        <w:rPr>
          <w:rFonts w:hint="eastAsia"/>
          <w:b/>
          <w:bCs/>
          <w:color w:val="2F5496" w:themeColor="accent5" w:themeShade="BF"/>
          <w:sz w:val="40"/>
          <w:szCs w:val="40"/>
        </w:rPr>
        <w:t>到店购增值服务</w:t>
      </w:r>
    </w:p>
    <w:p w:rsidR="0076744B" w:rsidRDefault="00B16794">
      <w:pPr>
        <w:rPr>
          <w:b/>
          <w:bCs/>
          <w:color w:val="2F5496" w:themeColor="accent5" w:themeShade="BF"/>
          <w:sz w:val="36"/>
          <w:szCs w:val="36"/>
        </w:rPr>
      </w:pPr>
      <w:r>
        <w:rPr>
          <w:noProof/>
          <w:color w:val="2F5496" w:themeColor="accent5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924425" cy="1014730"/>
                <wp:effectExtent l="0" t="0" r="9525" b="13970"/>
                <wp:wrapNone/>
                <wp:docPr id="1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014730"/>
                        </a:xfrm>
                        <a:prstGeom prst="rect">
                          <a:avLst/>
                        </a:prstGeom>
                        <a:solidFill>
                          <a:srgbClr val="003D7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4B" w:rsidRDefault="00B16794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ind w:firstLineChars="0"/>
                              <w:jc w:val="left"/>
                              <w:textAlignment w:val="baseline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赠送麦</w:t>
                            </w: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山</w:t>
                            </w:r>
                            <w:proofErr w:type="gramStart"/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姆</w:t>
                            </w:r>
                            <w:proofErr w:type="gramEnd"/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会员商店</w:t>
                            </w: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利礼品袋</w:t>
                            </w: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只</w:t>
                            </w:r>
                          </w:p>
                          <w:p w:rsidR="0076744B" w:rsidRDefault="00B1679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Ansi="等线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进门后上二楼电梯口会籍办理处</w:t>
                            </w: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领取</w:t>
                            </w:r>
                          </w:p>
                          <w:p w:rsidR="0076744B" w:rsidRDefault="0076744B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ind w:firstLineChars="0"/>
                              <w:jc w:val="left"/>
                              <w:textAlignment w:val="baseline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spcFirstLastPara="0" vert="horz" wrap="square" lIns="74676" tIns="42672" rIns="74676" bIns="42672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6" o:spid="_x0000_s1026" o:spt="1" style="position:absolute;left:0pt;margin-top:10.05pt;height:79.9pt;width:387.75pt;mso-position-horizontal:left;mso-position-horizontal-relative:margin;z-index:251659264;v-text-anchor:middle;mso-width-relative:page;mso-height-relative:page;" fillcolor="#003D7C" filled="t" stroked="f" coordsize="21600,21600" o:gfxdata="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06IfUAAAABwEAAA8AAAAAAAAA&#10;AQAgAAAAIgAAAGRycy9kb3ducmV2LnhtbFBLAQIUABQAAAAIAIdO4kCL4rZOFQIAABIEAAAOAAAA&#10;AAAAAAEAIAAAACMBAABkcnMvZTJvRG9jLnhtbFBLBQYAAAAABgAGAFkBAACqBQAAAAA=&#10;">
                <v:fill on="t" focussize="0,0"/>
                <v:stroke on="f"/>
                <v:imagedata o:title=""/>
                <o:lock v:ext="edit" aspectratio="f"/>
                <v:textbox inset="5.88pt,3.36pt,5.88pt,3.36pt">
                  <w:txbxContent>
                    <w:p>
                      <w:pPr>
                        <w:pStyle w:val="4"/>
                        <w:widowControl/>
                        <w:numPr>
                          <w:ilvl w:val="0"/>
                          <w:numId w:val="2"/>
                        </w:numPr>
                        <w:spacing w:line="216" w:lineRule="auto"/>
                        <w:ind w:firstLineChars="0"/>
                        <w:jc w:val="left"/>
                        <w:textAlignment w:val="baseline"/>
                        <w:rPr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赠送麦</w:t>
                      </w:r>
                      <w:r>
                        <w:rPr>
                          <w:rFonts w:hint="eastAsia"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山姆会员商店</w:t>
                      </w:r>
                      <w:r>
                        <w:rPr>
                          <w:rFonts w:hint="eastAsia"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利礼品袋1只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进门后上二楼电梯口会籍办理处</w:t>
                      </w:r>
                      <w:r>
                        <w:rPr>
                          <w:rFonts w:hint="eastAsia" w:hAnsi="等线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领取</w:t>
                      </w:r>
                    </w:p>
                    <w:p>
                      <w:pPr>
                        <w:pStyle w:val="4"/>
                        <w:widowControl/>
                        <w:numPr>
                          <w:ilvl w:val="0"/>
                          <w:numId w:val="2"/>
                        </w:numPr>
                        <w:spacing w:line="216" w:lineRule="auto"/>
                        <w:ind w:firstLineChars="0"/>
                        <w:jc w:val="left"/>
                        <w:textAlignment w:val="baseline"/>
                        <w:rPr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44B" w:rsidRDefault="0076744B"/>
    <w:p w:rsidR="0076744B" w:rsidRDefault="0076744B">
      <w:pPr>
        <w:jc w:val="center"/>
      </w:pPr>
    </w:p>
    <w:p w:rsidR="0076744B" w:rsidRDefault="0076744B"/>
    <w:p w:rsidR="0076744B" w:rsidRDefault="00B16794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868295" cy="2339340"/>
            <wp:effectExtent l="0" t="0" r="8255" b="3810"/>
            <wp:docPr id="3" name="图片 3" descr="daf33301037200ad5c9d7db44549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f33301037200ad5c9d7db445498c1"/>
                    <pic:cNvPicPr>
                      <a:picLocks noChangeAspect="1"/>
                    </pic:cNvPicPr>
                  </pic:nvPicPr>
                  <pic:blipFill>
                    <a:blip r:embed="rId8"/>
                    <a:srcRect l="20276" r="8394" b="8774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4B" w:rsidRDefault="0076744B"/>
    <w:p w:rsidR="0076744B" w:rsidRDefault="0076744B"/>
    <w:p w:rsidR="0076744B" w:rsidRDefault="0076744B"/>
    <w:p w:rsidR="0076744B" w:rsidRDefault="0076744B"/>
    <w:p w:rsidR="0076744B" w:rsidRDefault="0076744B">
      <w:pPr>
        <w:jc w:val="center"/>
      </w:pPr>
    </w:p>
    <w:p w:rsidR="0076744B" w:rsidRDefault="0076744B">
      <w:pPr>
        <w:jc w:val="center"/>
      </w:pPr>
    </w:p>
    <w:p w:rsidR="0076744B" w:rsidRDefault="0076744B"/>
    <w:p w:rsidR="0076744B" w:rsidRDefault="0076744B"/>
    <w:p w:rsidR="0076744B" w:rsidRDefault="0076744B">
      <w:pPr>
        <w:rPr>
          <w:b/>
          <w:bCs/>
          <w:color w:val="2F5496" w:themeColor="accent5" w:themeShade="BF"/>
          <w:sz w:val="40"/>
          <w:szCs w:val="40"/>
        </w:rPr>
      </w:pPr>
    </w:p>
    <w:p w:rsidR="0076744B" w:rsidRDefault="00B16794">
      <w:pPr>
        <w:rPr>
          <w:b/>
          <w:bCs/>
          <w:color w:val="2F5496" w:themeColor="accent5" w:themeShade="BF"/>
          <w:sz w:val="40"/>
          <w:szCs w:val="40"/>
        </w:rPr>
      </w:pPr>
      <w:r>
        <w:rPr>
          <w:b/>
          <w:bCs/>
          <w:color w:val="2F5496" w:themeColor="accent5" w:themeShade="BF"/>
          <w:sz w:val="40"/>
          <w:szCs w:val="40"/>
        </w:rPr>
        <w:lastRenderedPageBreak/>
        <w:t>3.</w:t>
      </w:r>
      <w:r>
        <w:rPr>
          <w:rFonts w:hint="eastAsia"/>
          <w:b/>
          <w:bCs/>
          <w:color w:val="2F5496" w:themeColor="accent5" w:themeShade="BF"/>
          <w:sz w:val="40"/>
          <w:szCs w:val="40"/>
        </w:rPr>
        <w:t>电子登录方式及到店购界面</w:t>
      </w:r>
    </w:p>
    <w:p w:rsidR="0076744B" w:rsidRDefault="00B16794">
      <w:r>
        <w:rPr>
          <w:rFonts w:hint="eastAsia"/>
          <w:noProof/>
        </w:rPr>
        <w:drawing>
          <wp:inline distT="0" distB="0" distL="114300" distR="114300">
            <wp:extent cx="5237480" cy="2764790"/>
            <wp:effectExtent l="0" t="0" r="1270" b="16510"/>
            <wp:docPr id="7" name="图片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4B" w:rsidRDefault="0076744B"/>
    <w:p w:rsidR="0076744B" w:rsidRDefault="0076744B"/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电子提货</w:t>
      </w:r>
      <w:proofErr w:type="gramStart"/>
      <w:r>
        <w:rPr>
          <w:rFonts w:hint="eastAsia"/>
          <w:b/>
          <w:color w:val="0000FF"/>
          <w:sz w:val="32"/>
          <w:szCs w:val="32"/>
        </w:rPr>
        <w:t>券</w:t>
      </w:r>
      <w:proofErr w:type="gramEnd"/>
      <w:r>
        <w:rPr>
          <w:rFonts w:hint="eastAsia"/>
          <w:b/>
          <w:color w:val="0000FF"/>
          <w:sz w:val="32"/>
          <w:szCs w:val="32"/>
        </w:rPr>
        <w:t>的领取步骤</w:t>
      </w:r>
      <w:r>
        <w:rPr>
          <w:rFonts w:hint="eastAsia"/>
          <w:b/>
          <w:color w:val="0000FF"/>
          <w:sz w:val="32"/>
          <w:szCs w:val="32"/>
        </w:rPr>
        <w:t>:</w:t>
      </w:r>
    </w:p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①</w:t>
      </w:r>
      <w:proofErr w:type="gramStart"/>
      <w:r>
        <w:rPr>
          <w:rFonts w:hint="eastAsia"/>
          <w:b/>
          <w:sz w:val="32"/>
          <w:szCs w:val="32"/>
        </w:rPr>
        <w:t>微信搜索</w:t>
      </w:r>
      <w:proofErr w:type="gramEnd"/>
      <w:r>
        <w:rPr>
          <w:rFonts w:hint="eastAsia"/>
          <w:b/>
          <w:sz w:val="32"/>
          <w:szCs w:val="32"/>
        </w:rPr>
        <w:t>“沃尔玛卡包”</w:t>
      </w:r>
      <w:r>
        <w:rPr>
          <w:rFonts w:hint="eastAsia"/>
          <w:b/>
          <w:sz w:val="32"/>
          <w:szCs w:val="32"/>
        </w:rPr>
        <w:t xml:space="preserve"> </w:t>
      </w:r>
    </w:p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②</w:t>
      </w:r>
      <w:r>
        <w:rPr>
          <w:rFonts w:hint="eastAsia"/>
          <w:b/>
          <w:sz w:val="32"/>
          <w:szCs w:val="32"/>
        </w:rPr>
        <w:t>点击右下角“提货券”</w:t>
      </w:r>
    </w:p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③选择“</w:t>
      </w:r>
      <w:r>
        <w:rPr>
          <w:rFonts w:hint="eastAsia"/>
          <w:b/>
          <w:sz w:val="32"/>
          <w:szCs w:val="32"/>
        </w:rPr>
        <w:t>商品提货</w:t>
      </w:r>
      <w:proofErr w:type="gramStart"/>
      <w:r>
        <w:rPr>
          <w:rFonts w:hint="eastAsia"/>
          <w:b/>
          <w:sz w:val="32"/>
          <w:szCs w:val="32"/>
        </w:rPr>
        <w:t>券</w:t>
      </w:r>
      <w:proofErr w:type="gramEnd"/>
      <w:r>
        <w:rPr>
          <w:rFonts w:hint="eastAsia"/>
          <w:b/>
          <w:sz w:val="32"/>
          <w:szCs w:val="32"/>
        </w:rPr>
        <w:t>领取</w:t>
      </w:r>
      <w:r>
        <w:rPr>
          <w:rFonts w:hint="eastAsia"/>
          <w:b/>
          <w:sz w:val="32"/>
          <w:szCs w:val="32"/>
        </w:rPr>
        <w:t>”</w:t>
      </w:r>
    </w:p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④</w:t>
      </w:r>
      <w:r>
        <w:rPr>
          <w:rFonts w:hint="eastAsia"/>
          <w:b/>
          <w:sz w:val="32"/>
          <w:szCs w:val="32"/>
        </w:rPr>
        <w:t>输入通知短信中的领取编号，手机验证即可。</w:t>
      </w:r>
    </w:p>
    <w:p w:rsidR="0076744B" w:rsidRDefault="00B167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电子提货</w:t>
      </w:r>
      <w:proofErr w:type="gramStart"/>
      <w:r>
        <w:rPr>
          <w:rFonts w:hint="eastAsia"/>
          <w:b/>
          <w:sz w:val="32"/>
          <w:szCs w:val="32"/>
        </w:rPr>
        <w:t>券</w:t>
      </w:r>
      <w:proofErr w:type="gramEnd"/>
      <w:r>
        <w:rPr>
          <w:rFonts w:hint="eastAsia"/>
          <w:b/>
          <w:sz w:val="32"/>
          <w:szCs w:val="32"/>
        </w:rPr>
        <w:t>可在使用有效期内分次使用。</w:t>
      </w:r>
    </w:p>
    <w:p w:rsidR="0076744B" w:rsidRDefault="0076744B">
      <w:pPr>
        <w:rPr>
          <w:b/>
          <w:sz w:val="52"/>
          <w:szCs w:val="52"/>
        </w:rPr>
      </w:pPr>
    </w:p>
    <w:p w:rsidR="0076744B" w:rsidRDefault="0076744B">
      <w:pPr>
        <w:rPr>
          <w:b/>
          <w:color w:val="2F5496" w:themeColor="accent5" w:themeShade="BF"/>
          <w:sz w:val="52"/>
          <w:szCs w:val="52"/>
        </w:rPr>
      </w:pPr>
    </w:p>
    <w:p w:rsidR="0076744B" w:rsidRDefault="0076744B">
      <w:pPr>
        <w:rPr>
          <w:b/>
          <w:color w:val="2F5496" w:themeColor="accent5" w:themeShade="BF"/>
          <w:sz w:val="52"/>
          <w:szCs w:val="52"/>
        </w:rPr>
      </w:pPr>
    </w:p>
    <w:p w:rsidR="0076744B" w:rsidRDefault="0076744B">
      <w:pPr>
        <w:rPr>
          <w:b/>
          <w:color w:val="5B9BD5" w:themeColor="accent1"/>
          <w:sz w:val="52"/>
          <w:szCs w:val="52"/>
        </w:rPr>
      </w:pPr>
    </w:p>
    <w:p w:rsidR="0076744B" w:rsidRDefault="00B16794">
      <w:pPr>
        <w:rPr>
          <w:b/>
          <w:color w:val="5B9BD5" w:themeColor="accent1"/>
          <w:sz w:val="52"/>
          <w:szCs w:val="52"/>
        </w:rPr>
      </w:pPr>
      <w:r>
        <w:rPr>
          <w:rFonts w:hint="eastAsia"/>
          <w:b/>
          <w:color w:val="5B9BD5" w:themeColor="accent1"/>
          <w:sz w:val="52"/>
          <w:szCs w:val="52"/>
        </w:rPr>
        <w:t>有问题可联系</w:t>
      </w:r>
      <w:r>
        <w:rPr>
          <w:rFonts w:hint="eastAsia"/>
          <w:b/>
          <w:color w:val="5B9BD5" w:themeColor="accent1"/>
          <w:sz w:val="52"/>
          <w:szCs w:val="52"/>
        </w:rPr>
        <w:t>专</w:t>
      </w:r>
      <w:proofErr w:type="gramStart"/>
      <w:r>
        <w:rPr>
          <w:rFonts w:hint="eastAsia"/>
          <w:b/>
          <w:color w:val="5B9BD5" w:themeColor="accent1"/>
          <w:sz w:val="52"/>
          <w:szCs w:val="52"/>
        </w:rPr>
        <w:t>属</w:t>
      </w:r>
      <w:r>
        <w:rPr>
          <w:rFonts w:hint="eastAsia"/>
          <w:b/>
          <w:color w:val="5B9BD5" w:themeColor="accent1"/>
          <w:sz w:val="52"/>
          <w:szCs w:val="52"/>
        </w:rPr>
        <w:t>客户</w:t>
      </w:r>
      <w:proofErr w:type="gramEnd"/>
      <w:r>
        <w:rPr>
          <w:rFonts w:hint="eastAsia"/>
          <w:b/>
          <w:color w:val="5B9BD5" w:themeColor="accent1"/>
          <w:sz w:val="52"/>
          <w:szCs w:val="52"/>
        </w:rPr>
        <w:t>经理：</w:t>
      </w:r>
    </w:p>
    <w:p w:rsidR="0076744B" w:rsidRDefault="00B16794">
      <w:pPr>
        <w:rPr>
          <w:b/>
          <w:color w:val="5B9BD5" w:themeColor="accent1"/>
          <w:sz w:val="52"/>
          <w:szCs w:val="52"/>
        </w:rPr>
      </w:pPr>
      <w:r>
        <w:rPr>
          <w:rFonts w:hint="eastAsia"/>
          <w:b/>
          <w:color w:val="5B9BD5" w:themeColor="accent1"/>
          <w:sz w:val="52"/>
          <w:szCs w:val="52"/>
        </w:rPr>
        <w:t>张子玄</w:t>
      </w:r>
      <w:r>
        <w:rPr>
          <w:rFonts w:hint="eastAsia"/>
          <w:b/>
          <w:color w:val="5B9BD5" w:themeColor="accent1"/>
          <w:sz w:val="52"/>
          <w:szCs w:val="52"/>
        </w:rPr>
        <w:t xml:space="preserve">  </w:t>
      </w:r>
      <w:r>
        <w:rPr>
          <w:rFonts w:hint="eastAsia"/>
          <w:b/>
          <w:color w:val="5B9BD5" w:themeColor="accent1"/>
          <w:sz w:val="52"/>
          <w:szCs w:val="52"/>
        </w:rPr>
        <w:t>19952579376</w:t>
      </w:r>
    </w:p>
    <w:p w:rsidR="0076744B" w:rsidRDefault="00B16794">
      <w:pPr>
        <w:jc w:val="center"/>
        <w:rPr>
          <w:b/>
          <w:color w:val="5B9BD5" w:themeColor="accent1"/>
          <w:sz w:val="72"/>
          <w:szCs w:val="72"/>
        </w:rPr>
      </w:pPr>
      <w:r>
        <w:rPr>
          <w:rFonts w:hint="eastAsia"/>
          <w:b/>
          <w:color w:val="5B9BD5" w:themeColor="accent1"/>
          <w:sz w:val="72"/>
          <w:szCs w:val="72"/>
        </w:rPr>
        <w:t>山</w:t>
      </w:r>
      <w:proofErr w:type="gramStart"/>
      <w:r>
        <w:rPr>
          <w:rFonts w:hint="eastAsia"/>
          <w:b/>
          <w:color w:val="5B9BD5" w:themeColor="accent1"/>
          <w:sz w:val="72"/>
          <w:szCs w:val="72"/>
        </w:rPr>
        <w:t>姆</w:t>
      </w:r>
      <w:proofErr w:type="gramEnd"/>
      <w:r>
        <w:rPr>
          <w:rFonts w:hint="eastAsia"/>
          <w:b/>
          <w:color w:val="5B9BD5" w:themeColor="accent1"/>
          <w:sz w:val="72"/>
          <w:szCs w:val="72"/>
        </w:rPr>
        <w:t>会员商店</w:t>
      </w:r>
    </w:p>
    <w:p w:rsidR="0076744B" w:rsidRDefault="00B16794">
      <w:pPr>
        <w:rPr>
          <w:b/>
          <w:color w:val="5B9BD5" w:themeColor="accent1"/>
          <w:sz w:val="72"/>
          <w:szCs w:val="72"/>
        </w:rPr>
      </w:pPr>
      <w:r>
        <w:rPr>
          <w:rFonts w:hint="eastAsia"/>
          <w:b/>
          <w:color w:val="5B9BD5" w:themeColor="accent1"/>
          <w:sz w:val="72"/>
          <w:szCs w:val="72"/>
        </w:rPr>
        <w:t>祝您购物愉快，端午安康！</w:t>
      </w:r>
    </w:p>
    <w:p w:rsidR="0076744B" w:rsidRDefault="0076744B"/>
    <w:sectPr w:rsidR="0076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28D"/>
    <w:multiLevelType w:val="multilevel"/>
    <w:tmpl w:val="388162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D45DA"/>
    <w:multiLevelType w:val="multilevel"/>
    <w:tmpl w:val="67DD45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4A7CA0"/>
    <w:multiLevelType w:val="multilevel"/>
    <w:tmpl w:val="6D4A7CA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FiNWEwMzk3MjBmNWE2NmFjNzdjYjU2YWFhODIifQ=="/>
  </w:docVars>
  <w:rsids>
    <w:rsidRoot w:val="0081787F"/>
    <w:rsid w:val="001D6E53"/>
    <w:rsid w:val="002D754F"/>
    <w:rsid w:val="00421556"/>
    <w:rsid w:val="005B266B"/>
    <w:rsid w:val="006E65E5"/>
    <w:rsid w:val="0076744B"/>
    <w:rsid w:val="0081787F"/>
    <w:rsid w:val="008D411D"/>
    <w:rsid w:val="00997A5B"/>
    <w:rsid w:val="00A73308"/>
    <w:rsid w:val="00B16794"/>
    <w:rsid w:val="00C44A17"/>
    <w:rsid w:val="00D742F5"/>
    <w:rsid w:val="00DE41EF"/>
    <w:rsid w:val="042F4508"/>
    <w:rsid w:val="046E3282"/>
    <w:rsid w:val="180D7DA2"/>
    <w:rsid w:val="1895333D"/>
    <w:rsid w:val="1E803E86"/>
    <w:rsid w:val="2683425F"/>
    <w:rsid w:val="2F3F11F4"/>
    <w:rsid w:val="30067342"/>
    <w:rsid w:val="39C96289"/>
    <w:rsid w:val="3DFA66B2"/>
    <w:rsid w:val="40AE6C10"/>
    <w:rsid w:val="449D27EC"/>
    <w:rsid w:val="493A2D00"/>
    <w:rsid w:val="4CBA45C1"/>
    <w:rsid w:val="4D7359CB"/>
    <w:rsid w:val="4E8927E5"/>
    <w:rsid w:val="527821A3"/>
    <w:rsid w:val="54063F0A"/>
    <w:rsid w:val="5C3D06E5"/>
    <w:rsid w:val="5C4920D0"/>
    <w:rsid w:val="5E113BD7"/>
    <w:rsid w:val="65C068E8"/>
    <w:rsid w:val="66990C0E"/>
    <w:rsid w:val="6A745183"/>
    <w:rsid w:val="6E070B53"/>
    <w:rsid w:val="73A761AE"/>
    <w:rsid w:val="79B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67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67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67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67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</Words>
  <Characters>390</Characters>
  <Application>Microsoft Office Word</Application>
  <DocSecurity>0</DocSecurity>
  <Lines>3</Lines>
  <Paragraphs>1</Paragraphs>
  <ScaleCrop>false</ScaleCrop>
  <Company>MCG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Minmin</dc:creator>
  <cp:lastModifiedBy>系统管理员</cp:lastModifiedBy>
  <cp:revision>9</cp:revision>
  <dcterms:created xsi:type="dcterms:W3CDTF">2022-05-24T07:53:00Z</dcterms:created>
  <dcterms:modified xsi:type="dcterms:W3CDTF">2022-05-25T07:56:00Z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EFB27C2B9D8E44448D54E4AEE695F3EC</vt:lpwstr>
  </property>
</Properties>
</file>